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64" w:rsidRPr="00C46D64" w:rsidRDefault="00C46D64" w:rsidP="00C46D64">
      <w:pPr>
        <w:shd w:val="clear" w:color="auto" w:fill="FFFFFF"/>
        <w:spacing w:before="300" w:after="375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proofErr w:type="spellStart"/>
      <w:proofErr w:type="gramStart"/>
      <w:r w:rsidRPr="00C46D6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Бул</w:t>
      </w:r>
      <w:proofErr w:type="gramEnd"/>
      <w:r w:rsidRPr="00C46D6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інг</w:t>
      </w:r>
      <w:proofErr w:type="spellEnd"/>
      <w:r w:rsidRPr="00C46D6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: 10 </w:t>
      </w:r>
      <w:proofErr w:type="spellStart"/>
      <w:r w:rsidRPr="00C46D6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міфів</w:t>
      </w:r>
      <w:proofErr w:type="spellEnd"/>
      <w:r w:rsidRPr="00C46D6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та </w:t>
      </w:r>
      <w:proofErr w:type="spellStart"/>
      <w:r w:rsidRPr="00C46D6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фактів</w:t>
      </w:r>
      <w:proofErr w:type="spellEnd"/>
    </w:p>
    <w:p w:rsidR="00FE1DEF" w:rsidRPr="00C46D64" w:rsidRDefault="00FE1DEF" w:rsidP="00C46D64">
      <w:pPr>
        <w:ind w:firstLine="284"/>
        <w:jc w:val="both"/>
        <w:rPr>
          <w:sz w:val="28"/>
          <w:szCs w:val="28"/>
          <w:lang w:val="uk-UA"/>
        </w:rPr>
      </w:pP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6D6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C015D77" wp14:editId="3B6B8003">
            <wp:simplePos x="0" y="0"/>
            <wp:positionH relativeFrom="margin">
              <wp:posOffset>78740</wp:posOffset>
            </wp:positionH>
            <wp:positionV relativeFrom="margin">
              <wp:posOffset>1280160</wp:posOffset>
            </wp:positionV>
            <wp:extent cx="2979420" cy="2149475"/>
            <wp:effectExtent l="0" t="0" r="0" b="3175"/>
            <wp:wrapSquare wrapText="bothSides"/>
            <wp:docPr id="1" name="Рисунок 1" descr="bulling1.jpg (23.75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lling1.jpg (23.75 Kb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міфів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довкола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міфів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ставленні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знеціненні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недовіри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свідчень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постраждалого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ідірвати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травмована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оцінює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неприпустимим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жодній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і - як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дізнається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припинений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>Міф</w:t>
      </w:r>
      <w:proofErr w:type="spellEnd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1:</w:t>
      </w:r>
      <w:r w:rsidRPr="001224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є нормальною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ігнорувати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1224B0" w:rsidRDefault="00C46D64" w:rsidP="00C46D64">
      <w:pPr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224B0">
        <w:rPr>
          <w:rFonts w:ascii="Times New Roman" w:hAnsi="Times New Roman" w:cs="Times New Roman"/>
          <w:b/>
          <w:color w:val="0070C0"/>
          <w:sz w:val="28"/>
          <w:szCs w:val="28"/>
        </w:rPr>
        <w:t>Факт: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не є "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нормальним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прийнятним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у будь-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ігнорування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довіритись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дорослій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психолог,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почнуть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протидіяти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. Просто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терпіти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втратити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самоповагу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безнаказанною.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>Міф</w:t>
      </w:r>
      <w:proofErr w:type="spellEnd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2:</w:t>
      </w:r>
      <w:r w:rsidRPr="001224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погіршить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1224B0" w:rsidRDefault="00C46D64" w:rsidP="00C46D64">
      <w:pPr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224B0">
        <w:rPr>
          <w:rFonts w:ascii="Times New Roman" w:hAnsi="Times New Roman" w:cs="Times New Roman"/>
          <w:b/>
          <w:color w:val="0070C0"/>
          <w:sz w:val="28"/>
          <w:szCs w:val="28"/>
        </w:rPr>
        <w:t>Факт: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переживати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ескалації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зазнала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просто не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повірять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довіритись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людям,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Міф</w:t>
      </w:r>
      <w:proofErr w:type="spellEnd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3:</w:t>
      </w:r>
      <w:r w:rsidRPr="001224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боятись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здачу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заляку</w:t>
      </w:r>
      <w:proofErr w:type="gramStart"/>
      <w:r w:rsidRPr="00C46D6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зупинить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1224B0" w:rsidRDefault="00C46D64" w:rsidP="00C46D64">
      <w:pPr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224B0">
        <w:rPr>
          <w:rFonts w:ascii="Times New Roman" w:hAnsi="Times New Roman" w:cs="Times New Roman"/>
          <w:b/>
          <w:color w:val="0070C0"/>
          <w:sz w:val="28"/>
          <w:szCs w:val="28"/>
        </w:rPr>
        <w:t>Факт: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слабшою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позицією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провокує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з’являються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протидіяти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>Міф</w:t>
      </w:r>
      <w:proofErr w:type="spellEnd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4:</w:t>
      </w:r>
      <w:r w:rsidRPr="001224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виростають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припиняють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чинити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1224B0" w:rsidRDefault="00C46D64" w:rsidP="00C46D64">
      <w:pPr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224B0">
        <w:rPr>
          <w:rFonts w:ascii="Times New Roman" w:hAnsi="Times New Roman" w:cs="Times New Roman"/>
          <w:b/>
          <w:color w:val="0070C0"/>
          <w:sz w:val="28"/>
          <w:szCs w:val="28"/>
        </w:rPr>
        <w:t>Факт: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залякують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вирости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і стати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знущаються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агресивну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6D64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хочуть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ідлітковому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закріплюється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успішна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Виняток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стновлять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коли в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втрутились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школа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батьки і поставили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сумнів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>Міф</w:t>
      </w:r>
      <w:proofErr w:type="spellEnd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5:</w:t>
      </w:r>
      <w:r w:rsidRPr="001224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булери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6D64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народилися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у них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генетика.</w:t>
      </w:r>
    </w:p>
    <w:p w:rsidR="00C46D64" w:rsidRPr="001224B0" w:rsidRDefault="00C46D64" w:rsidP="00C46D64">
      <w:pPr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224B0">
        <w:rPr>
          <w:rFonts w:ascii="Times New Roman" w:hAnsi="Times New Roman" w:cs="Times New Roman"/>
          <w:b/>
          <w:color w:val="0070C0"/>
          <w:sz w:val="28"/>
          <w:szCs w:val="28"/>
        </w:rPr>
        <w:t>Факт: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схильні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чинити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переймають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деколи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відтворюють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них самих. Генетика не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ідної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>Міф</w:t>
      </w:r>
      <w:proofErr w:type="spellEnd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6:</w:t>
      </w:r>
      <w:r w:rsidRPr="001224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булери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безсилими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1224B0" w:rsidRDefault="00C46D64" w:rsidP="00C46D64">
      <w:pPr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224B0">
        <w:rPr>
          <w:rFonts w:ascii="Times New Roman" w:hAnsi="Times New Roman" w:cs="Times New Roman"/>
          <w:b/>
          <w:color w:val="0070C0"/>
          <w:sz w:val="28"/>
          <w:szCs w:val="28"/>
        </w:rPr>
        <w:t>Факт: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Булери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хочуть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і часто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працю</w:t>
      </w:r>
      <w:proofErr w:type="gramStart"/>
      <w:r w:rsidRPr="00C46D6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ранньому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експериментують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агресивною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тактикою, але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модифікують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6D64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виростають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1224B0" w:rsidRDefault="001224B0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4B0" w:rsidRDefault="001224B0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4B0" w:rsidRDefault="001224B0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Міф</w:t>
      </w:r>
      <w:proofErr w:type="spellEnd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7:</w:t>
      </w:r>
      <w:r w:rsidRPr="001224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булерами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зловживання</w:t>
      </w:r>
      <w:proofErr w:type="spellEnd"/>
    </w:p>
    <w:p w:rsidR="00C46D64" w:rsidRPr="001224B0" w:rsidRDefault="00C46D64" w:rsidP="00C46D64">
      <w:pPr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224B0">
        <w:rPr>
          <w:rFonts w:ascii="Times New Roman" w:hAnsi="Times New Roman" w:cs="Times New Roman"/>
          <w:b/>
          <w:color w:val="0070C0"/>
          <w:sz w:val="28"/>
          <w:szCs w:val="28"/>
        </w:rPr>
        <w:t>Факт: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Довготермінові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маленьких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зловживання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дошкільному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показують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скоріше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жертвами, а не насильниками,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слабо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контролюють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>Міф</w:t>
      </w:r>
      <w:proofErr w:type="spellEnd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8:</w:t>
      </w:r>
      <w:r w:rsidRPr="001224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є проблемою, яку повинна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школа.</w:t>
      </w:r>
    </w:p>
    <w:p w:rsidR="00C46D64" w:rsidRPr="001224B0" w:rsidRDefault="00C46D64" w:rsidP="00C46D64">
      <w:pPr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224B0">
        <w:rPr>
          <w:rFonts w:ascii="Times New Roman" w:hAnsi="Times New Roman" w:cs="Times New Roman"/>
          <w:b/>
          <w:color w:val="0070C0"/>
          <w:sz w:val="28"/>
          <w:szCs w:val="28"/>
        </w:rPr>
        <w:t>Факт: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суспільна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проблема. Школа -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збираються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тон,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>Міф</w:t>
      </w:r>
      <w:proofErr w:type="spellEnd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9:</w:t>
      </w:r>
      <w:r w:rsidRPr="001224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у школах.</w:t>
      </w:r>
    </w:p>
    <w:p w:rsidR="00C46D64" w:rsidRPr="001224B0" w:rsidRDefault="00C46D64" w:rsidP="00C46D64">
      <w:pPr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224B0">
        <w:rPr>
          <w:rFonts w:ascii="Times New Roman" w:hAnsi="Times New Roman" w:cs="Times New Roman"/>
          <w:b/>
          <w:color w:val="0070C0"/>
          <w:sz w:val="28"/>
          <w:szCs w:val="28"/>
        </w:rPr>
        <w:t>Факт: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не так,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відбуватися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у будь-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бути поза школою, в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коледжі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>Міф</w:t>
      </w:r>
      <w:proofErr w:type="spellEnd"/>
      <w:r w:rsidRPr="001224B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10:</w:t>
      </w:r>
      <w:r w:rsidRPr="001224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помітити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1224B0" w:rsidRDefault="00C46D64" w:rsidP="00C46D64">
      <w:pPr>
        <w:ind w:firstLine="284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 w:rsidRPr="001224B0">
        <w:rPr>
          <w:rFonts w:ascii="Times New Roman" w:hAnsi="Times New Roman" w:cs="Times New Roman"/>
          <w:b/>
          <w:color w:val="0070C0"/>
          <w:sz w:val="28"/>
          <w:szCs w:val="28"/>
        </w:rPr>
        <w:t>Факт:</w:t>
      </w:r>
    </w:p>
    <w:bookmarkEnd w:id="0"/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6D64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не бути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очевидними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словесний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інтернет-булінг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шрами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люди не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побачать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міфів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обговоренні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незручних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міфи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64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 xml:space="preserve"> як ресурс для </w:t>
      </w:r>
      <w:proofErr w:type="spellStart"/>
      <w:proofErr w:type="gramStart"/>
      <w:r w:rsidRPr="00C46D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6D64">
        <w:rPr>
          <w:rFonts w:ascii="Times New Roman" w:hAnsi="Times New Roman" w:cs="Times New Roman"/>
          <w:sz w:val="28"/>
          <w:szCs w:val="28"/>
        </w:rPr>
        <w:t>ідлітків</w:t>
      </w:r>
      <w:proofErr w:type="spellEnd"/>
      <w:r w:rsidRPr="00C46D64">
        <w:rPr>
          <w:rFonts w:ascii="Times New Roman" w:hAnsi="Times New Roman" w:cs="Times New Roman"/>
          <w:sz w:val="28"/>
          <w:szCs w:val="28"/>
        </w:rPr>
        <w:t>.</w:t>
      </w:r>
    </w:p>
    <w:p w:rsidR="00C46D64" w:rsidRPr="001224B0" w:rsidRDefault="00C46D64" w:rsidP="00C46D6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4B0">
        <w:rPr>
          <w:rFonts w:ascii="Times New Roman" w:hAnsi="Times New Roman" w:cs="Times New Roman"/>
          <w:sz w:val="24"/>
          <w:szCs w:val="24"/>
        </w:rPr>
        <w:t>Джерело</w:t>
      </w:r>
      <w:proofErr w:type="spellEnd"/>
      <w:r w:rsidRPr="001224B0">
        <w:rPr>
          <w:rFonts w:ascii="Times New Roman" w:hAnsi="Times New Roman" w:cs="Times New Roman"/>
          <w:sz w:val="24"/>
          <w:szCs w:val="24"/>
        </w:rPr>
        <w:t>: klepkainfo.com</w:t>
      </w:r>
      <w:proofErr w:type="gramStart"/>
      <w:r w:rsidRPr="00122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4B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224B0">
        <w:rPr>
          <w:rFonts w:ascii="Times New Roman" w:hAnsi="Times New Roman" w:cs="Times New Roman"/>
          <w:sz w:val="24"/>
          <w:szCs w:val="24"/>
        </w:rPr>
        <w:t>адія</w:t>
      </w:r>
      <w:proofErr w:type="spellEnd"/>
      <w:r w:rsidRPr="00122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4B0">
        <w:rPr>
          <w:rFonts w:ascii="Times New Roman" w:hAnsi="Times New Roman" w:cs="Times New Roman"/>
          <w:sz w:val="24"/>
          <w:szCs w:val="24"/>
        </w:rPr>
        <w:t>Іванців</w:t>
      </w:r>
      <w:proofErr w:type="spellEnd"/>
      <w:r w:rsidRPr="00122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4B0">
        <w:rPr>
          <w:rFonts w:ascii="Times New Roman" w:hAnsi="Times New Roman" w:cs="Times New Roman"/>
          <w:sz w:val="24"/>
          <w:szCs w:val="24"/>
        </w:rPr>
        <w:t>лікар</w:t>
      </w:r>
      <w:proofErr w:type="spellEnd"/>
      <w:r w:rsidRPr="001224B0">
        <w:rPr>
          <w:rFonts w:ascii="Times New Roman" w:hAnsi="Times New Roman" w:cs="Times New Roman"/>
          <w:sz w:val="24"/>
          <w:szCs w:val="24"/>
        </w:rPr>
        <w:t xml:space="preserve"> - психотерапевт</w:t>
      </w:r>
    </w:p>
    <w:p w:rsidR="001224B0" w:rsidRPr="001224B0" w:rsidRDefault="001224B0" w:rsidP="001224B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24B0" w:rsidRPr="001224B0" w:rsidRDefault="001224B0" w:rsidP="001224B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24B0" w:rsidRPr="001224B0" w:rsidRDefault="001224B0" w:rsidP="001224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4B0">
        <w:rPr>
          <w:rFonts w:ascii="Times New Roman" w:hAnsi="Times New Roman" w:cs="Times New Roman"/>
          <w:sz w:val="24"/>
          <w:szCs w:val="24"/>
        </w:rPr>
        <w:t>Психологічна</w:t>
      </w:r>
      <w:proofErr w:type="spellEnd"/>
      <w:r w:rsidRPr="001224B0">
        <w:rPr>
          <w:rFonts w:ascii="Times New Roman" w:hAnsi="Times New Roman" w:cs="Times New Roman"/>
          <w:sz w:val="24"/>
          <w:szCs w:val="24"/>
        </w:rPr>
        <w:t xml:space="preserve"> служба ПТУ №8: </w:t>
      </w:r>
      <w:proofErr w:type="spellStart"/>
      <w:r w:rsidRPr="001224B0">
        <w:rPr>
          <w:rFonts w:ascii="Times New Roman" w:hAnsi="Times New Roman" w:cs="Times New Roman"/>
          <w:sz w:val="24"/>
          <w:szCs w:val="24"/>
        </w:rPr>
        <w:t>Ільї</w:t>
      </w:r>
      <w:proofErr w:type="gramStart"/>
      <w:r w:rsidRPr="001224B0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122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24B0">
        <w:rPr>
          <w:rFonts w:ascii="Times New Roman" w:hAnsi="Times New Roman" w:cs="Times New Roman"/>
          <w:sz w:val="24"/>
          <w:szCs w:val="24"/>
        </w:rPr>
        <w:t>Людмила</w:t>
      </w:r>
      <w:proofErr w:type="gramEnd"/>
      <w:r w:rsidRPr="00122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4B0">
        <w:rPr>
          <w:rFonts w:ascii="Times New Roman" w:hAnsi="Times New Roman" w:cs="Times New Roman"/>
          <w:sz w:val="24"/>
          <w:szCs w:val="24"/>
        </w:rPr>
        <w:t>Іллівна</w:t>
      </w:r>
      <w:proofErr w:type="spellEnd"/>
      <w:r w:rsidRPr="001224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4B0">
        <w:rPr>
          <w:rFonts w:ascii="Times New Roman" w:hAnsi="Times New Roman" w:cs="Times New Roman"/>
          <w:sz w:val="24"/>
          <w:szCs w:val="24"/>
        </w:rPr>
        <w:t>Кушко</w:t>
      </w:r>
      <w:proofErr w:type="spellEnd"/>
      <w:r w:rsidRPr="00122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4B0">
        <w:rPr>
          <w:rFonts w:ascii="Times New Roman" w:hAnsi="Times New Roman" w:cs="Times New Roman"/>
          <w:sz w:val="24"/>
          <w:szCs w:val="24"/>
        </w:rPr>
        <w:t>Мар’яна</w:t>
      </w:r>
      <w:proofErr w:type="spellEnd"/>
      <w:r w:rsidRPr="00122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4B0">
        <w:rPr>
          <w:rFonts w:ascii="Times New Roman" w:hAnsi="Times New Roman" w:cs="Times New Roman"/>
          <w:sz w:val="24"/>
          <w:szCs w:val="24"/>
        </w:rPr>
        <w:t>Ярославівна</w:t>
      </w:r>
      <w:proofErr w:type="spellEnd"/>
    </w:p>
    <w:p w:rsidR="00C46D64" w:rsidRPr="00C46D64" w:rsidRDefault="00C46D64" w:rsidP="00C46D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C46D64" w:rsidRPr="00C46D64" w:rsidSect="00C46D64">
      <w:pgSz w:w="11906" w:h="16838"/>
      <w:pgMar w:top="1134" w:right="1274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6D"/>
    <w:rsid w:val="0011556D"/>
    <w:rsid w:val="001224B0"/>
    <w:rsid w:val="00C46D64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2020-05-14T11:53:00Z</dcterms:created>
  <dcterms:modified xsi:type="dcterms:W3CDTF">2020-05-14T12:40:00Z</dcterms:modified>
</cp:coreProperties>
</file>